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75" w:rsidRDefault="00582F6B">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4E7A75" w:rsidRDefault="004E7A75">
                  <w:pPr>
                    <w:pBdr>
                      <w:top w:val="none" w:sz="0" w:space="0" w:color="auto"/>
                      <w:left w:val="none" w:sz="0" w:space="0" w:color="auto"/>
                      <w:bottom w:val="none" w:sz="0" w:space="0" w:color="auto"/>
                      <w:right w:val="none" w:sz="0" w:space="0" w:color="auto"/>
                      <w:bar w:val="none" w:sz="0" w:color="auto"/>
                    </w:pBdr>
                    <w:jc w:val="center"/>
                  </w:pPr>
                  <w:r>
                    <w:t xml:space="preserve">Ciudad Universitaria, </w:t>
                  </w:r>
                  <w:proofErr w:type="spellStart"/>
                  <w:r>
                    <w:t>Pab</w:t>
                  </w:r>
                  <w:proofErr w:type="spellEnd"/>
                  <w:r>
                    <w:t>. II, 4° piso C1428EHA Buenos Aires - ARGENTINA</w:t>
                  </w:r>
                </w:p>
                <w:p w:rsidR="004E7A75" w:rsidRDefault="004E7A75">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0048231F">
        <w:rPr>
          <w:noProof/>
          <w:lang w:val="es-ES" w:eastAsia="es-ES"/>
        </w:rPr>
        <w:drawing>
          <wp:inline distT="0" distB="0" distL="0" distR="0">
            <wp:extent cx="1219200" cy="1209675"/>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sidR="004E7A75">
        <w:t xml:space="preserve">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jc w:val="both"/>
      </w:pPr>
    </w:p>
    <w:p w:rsidR="0092233A"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rPr>
      </w:pPr>
      <w:r w:rsidRPr="0057112D">
        <w:rPr>
          <w:rFonts w:cs="Times New Roman"/>
        </w:rPr>
        <w:t>A</w:t>
      </w:r>
      <w:r w:rsidR="00676E1F" w:rsidRPr="0057112D">
        <w:rPr>
          <w:rFonts w:cs="Times New Roman"/>
        </w:rPr>
        <w:t xml:space="preserve"> </w:t>
      </w:r>
      <w:r w:rsidRPr="0057112D">
        <w:rPr>
          <w:rFonts w:cs="Times New Roman"/>
        </w:rPr>
        <w:t>l</w:t>
      </w:r>
      <w:r w:rsidR="00676E1F" w:rsidRPr="0057112D">
        <w:rPr>
          <w:rFonts w:cs="Times New Roman"/>
        </w:rPr>
        <w:t>os</w:t>
      </w:r>
      <w:r w:rsidRPr="0057112D">
        <w:rPr>
          <w:rFonts w:cs="Times New Roman"/>
          <w:b/>
          <w:bCs/>
          <w:i/>
          <w:iCs/>
        </w:rPr>
        <w:t xml:space="preserve"> </w:t>
      </w:r>
      <w:r w:rsidR="00B85574">
        <w:rPr>
          <w:rFonts w:cs="Times New Roman"/>
          <w:b/>
          <w:bCs/>
          <w:i/>
          <w:iCs/>
        </w:rPr>
        <w:t>veintiocho</w:t>
      </w:r>
      <w:r w:rsidR="009F6576" w:rsidRPr="0057112D">
        <w:rPr>
          <w:rFonts w:cs="Times New Roman"/>
          <w:b/>
          <w:bCs/>
          <w:i/>
          <w:iCs/>
        </w:rPr>
        <w:t xml:space="preserve"> días </w:t>
      </w:r>
      <w:r w:rsidRPr="0057112D">
        <w:rPr>
          <w:rFonts w:cs="Times New Roman"/>
          <w:b/>
          <w:bCs/>
          <w:i/>
          <w:iCs/>
        </w:rPr>
        <w:t xml:space="preserve">del mes de </w:t>
      </w:r>
      <w:r w:rsidR="00853C4B">
        <w:rPr>
          <w:rFonts w:cs="Times New Roman"/>
          <w:b/>
          <w:bCs/>
          <w:i/>
          <w:iCs/>
        </w:rPr>
        <w:t>mayo</w:t>
      </w:r>
      <w:r w:rsidRPr="0057112D">
        <w:rPr>
          <w:rFonts w:cs="Times New Roman"/>
          <w:b/>
          <w:bCs/>
          <w:i/>
          <w:iCs/>
        </w:rPr>
        <w:t xml:space="preserve"> de 201</w:t>
      </w:r>
      <w:r w:rsidR="000539A8" w:rsidRPr="0057112D">
        <w:rPr>
          <w:rFonts w:cs="Times New Roman"/>
          <w:b/>
          <w:bCs/>
          <w:i/>
          <w:iCs/>
        </w:rPr>
        <w:t xml:space="preserve">8 </w:t>
      </w:r>
      <w:r w:rsidRPr="0057112D">
        <w:rPr>
          <w:rFonts w:cs="Times New Roman"/>
        </w:rPr>
        <w:t xml:space="preserve">se reúne la Comisión de Carrera de Ciencias Biológicas. </w:t>
      </w:r>
    </w:p>
    <w:p w:rsidR="004E7A75" w:rsidRPr="0057112D"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rPr>
      </w:pPr>
      <w:r w:rsidRPr="0057112D">
        <w:rPr>
          <w:rFonts w:cs="Times New Roman"/>
        </w:rPr>
        <w:t>Siendo las 10:</w:t>
      </w:r>
      <w:r w:rsidR="00B85574">
        <w:rPr>
          <w:rFonts w:cs="Times New Roman"/>
        </w:rPr>
        <w:t>3</w:t>
      </w:r>
      <w:r w:rsidR="00855388">
        <w:rPr>
          <w:rFonts w:cs="Times New Roman"/>
        </w:rPr>
        <w:t>0</w:t>
      </w:r>
      <w:r w:rsidRPr="0057112D">
        <w:rPr>
          <w:rFonts w:cs="Times New Roman"/>
        </w:rPr>
        <w:t xml:space="preserve"> hs. se da comienzo a la reunión</w:t>
      </w:r>
      <w:r w:rsidR="00B85574">
        <w:rPr>
          <w:rFonts w:cs="Times New Roman"/>
        </w:rPr>
        <w:t>,</w:t>
      </w:r>
      <w:r w:rsidRPr="0057112D">
        <w:rPr>
          <w:rFonts w:cs="Times New Roman"/>
        </w:rPr>
        <w:t xml:space="preserve"> </w:t>
      </w:r>
      <w:r w:rsidR="00B85574">
        <w:rPr>
          <w:rFonts w:cs="Times New Roman"/>
        </w:rPr>
        <w:t xml:space="preserve">(sin quórum), </w:t>
      </w:r>
      <w:r w:rsidRPr="0057112D">
        <w:rPr>
          <w:rFonts w:cs="Times New Roman"/>
        </w:rPr>
        <w:t>con los siguientes integrantes:</w:t>
      </w:r>
      <w:r w:rsidRPr="0057112D">
        <w:rPr>
          <w:rFonts w:cs="Times New Roman"/>
          <w:b/>
          <w:bCs/>
          <w:i/>
          <w:iCs/>
        </w:rPr>
        <w:t xml:space="preserve"> </w:t>
      </w:r>
    </w:p>
    <w:p w:rsidR="006C6D21" w:rsidRPr="0057112D" w:rsidRDefault="004E7A75" w:rsidP="00A151D4">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r w:rsidRPr="00524840">
        <w:rPr>
          <w:rFonts w:cs="Times New Roman"/>
          <w:b/>
          <w:bCs/>
          <w:i/>
          <w:iCs/>
          <w:lang w:val="es-ES"/>
        </w:rPr>
        <w:t xml:space="preserve"> </w:t>
      </w:r>
      <w:r w:rsidR="000539A8" w:rsidRPr="00B85574">
        <w:rPr>
          <w:rFonts w:cs="Times New Roman"/>
          <w:b/>
          <w:bCs/>
          <w:i/>
          <w:iCs/>
          <w:lang w:val="es-ES"/>
        </w:rPr>
        <w:t xml:space="preserve">A, </w:t>
      </w:r>
      <w:proofErr w:type="spellStart"/>
      <w:r w:rsidR="000539A8" w:rsidRPr="00B85574">
        <w:rPr>
          <w:rFonts w:cs="Times New Roman"/>
          <w:b/>
          <w:bCs/>
          <w:i/>
          <w:iCs/>
          <w:lang w:val="es-ES"/>
        </w:rPr>
        <w:t>Delorenzi</w:t>
      </w:r>
      <w:proofErr w:type="spellEnd"/>
      <w:r w:rsidR="006C6D21" w:rsidRPr="00B85574">
        <w:rPr>
          <w:rFonts w:cs="Times New Roman"/>
          <w:b/>
          <w:bCs/>
          <w:i/>
          <w:iCs/>
          <w:lang w:val="es-ES"/>
        </w:rPr>
        <w:t xml:space="preserve">, </w:t>
      </w:r>
      <w:r w:rsidR="00855388" w:rsidRPr="00B85574">
        <w:rPr>
          <w:rFonts w:cs="Times New Roman"/>
          <w:b/>
          <w:bCs/>
          <w:i/>
          <w:iCs/>
          <w:lang w:val="es-ES"/>
        </w:rPr>
        <w:t xml:space="preserve">N. Frankel, </w:t>
      </w:r>
      <w:r w:rsidR="00853C4B" w:rsidRPr="00B85574">
        <w:rPr>
          <w:rFonts w:cs="Times New Roman"/>
          <w:b/>
          <w:bCs/>
          <w:i/>
          <w:iCs/>
          <w:lang w:val="es-ES"/>
        </w:rPr>
        <w:t xml:space="preserve"> A. Gottlieb</w:t>
      </w:r>
      <w:r w:rsidR="00855388">
        <w:rPr>
          <w:rFonts w:cs="Times New Roman"/>
          <w:b/>
          <w:bCs/>
          <w:i/>
          <w:iCs/>
          <w:lang w:val="es-ES"/>
        </w:rPr>
        <w:t xml:space="preserve">, </w:t>
      </w:r>
      <w:r w:rsidR="00853C4B">
        <w:rPr>
          <w:rFonts w:cs="Times New Roman"/>
          <w:b/>
          <w:bCs/>
          <w:i/>
          <w:iCs/>
          <w:lang w:val="es-ES"/>
        </w:rPr>
        <w:t xml:space="preserve">C. </w:t>
      </w:r>
      <w:proofErr w:type="spellStart"/>
      <w:r w:rsidR="00853C4B">
        <w:rPr>
          <w:rFonts w:cs="Times New Roman"/>
          <w:b/>
          <w:bCs/>
          <w:i/>
          <w:iCs/>
          <w:lang w:val="es-ES"/>
        </w:rPr>
        <w:t>D´Alesio</w:t>
      </w:r>
      <w:proofErr w:type="spellEnd"/>
      <w:r w:rsidR="00853C4B">
        <w:rPr>
          <w:rFonts w:cs="Times New Roman"/>
          <w:b/>
          <w:bCs/>
          <w:i/>
          <w:iCs/>
          <w:lang w:val="es-ES"/>
        </w:rPr>
        <w:t>,</w:t>
      </w:r>
      <w:r w:rsidR="00B85574">
        <w:rPr>
          <w:rFonts w:cs="Times New Roman"/>
          <w:b/>
          <w:bCs/>
          <w:i/>
          <w:iCs/>
          <w:lang w:val="es-ES"/>
        </w:rPr>
        <w:t xml:space="preserve"> A. Palmieri</w:t>
      </w:r>
      <w:r w:rsidR="00853C4B">
        <w:rPr>
          <w:rFonts w:cs="Times New Roman"/>
          <w:b/>
          <w:bCs/>
          <w:i/>
          <w:iCs/>
          <w:lang w:val="es-ES"/>
        </w:rPr>
        <w:t>.</w:t>
      </w:r>
      <w:r w:rsidR="005A51B0" w:rsidRPr="00855388">
        <w:rPr>
          <w:rFonts w:cs="Times New Roman"/>
          <w:b/>
          <w:bCs/>
          <w:i/>
          <w:iCs/>
          <w:lang w:val="es-ES"/>
        </w:rPr>
        <w:t xml:space="preserve">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p>
    <w:p w:rsidR="004C70E6" w:rsidRDefault="00B85574"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Comienzan a tratarse algunas novedades respecto de la actual situación en Bedelía de Laboratorios. Se procede a informar que existe la </w:t>
      </w:r>
      <w:r w:rsidR="00CC074D">
        <w:rPr>
          <w:rFonts w:cs="Times New Roman"/>
          <w:lang w:val="es-ES"/>
        </w:rPr>
        <w:t>probabilidad</w:t>
      </w:r>
      <w:r>
        <w:rPr>
          <w:rFonts w:cs="Times New Roman"/>
          <w:lang w:val="es-ES"/>
        </w:rPr>
        <w:t xml:space="preserve"> de renuncia de la actual Bedel, Paula Cesana, razón por la cual, se evalúan diferentes alternativas</w:t>
      </w:r>
      <w:r w:rsidR="004C70E6">
        <w:rPr>
          <w:rFonts w:cs="Times New Roman"/>
          <w:lang w:val="es-ES"/>
        </w:rPr>
        <w:t xml:space="preserve"> para afrontar la contingencia.</w:t>
      </w:r>
      <w:r w:rsidR="00CC074D">
        <w:rPr>
          <w:rFonts w:cs="Times New Roman"/>
          <w:lang w:val="es-ES"/>
        </w:rPr>
        <w:t xml:space="preserve"> Entre ellas, se contempla la posibilidad de que, a partir del próximo cuatrimestre, sean las/os Profesoras/es quienes se encarguen, exclusivamente, de retirar las llaves de acceso a los laboratorios de docencia, asignados para el dictado de cada materia. Se deja esta propuesta Ad </w:t>
      </w:r>
      <w:proofErr w:type="spellStart"/>
      <w:r w:rsidR="00CC074D">
        <w:rPr>
          <w:rFonts w:cs="Times New Roman"/>
          <w:lang w:val="es-ES"/>
        </w:rPr>
        <w:t>Referendum</w:t>
      </w:r>
      <w:proofErr w:type="spellEnd"/>
      <w:r w:rsidR="00CC074D">
        <w:rPr>
          <w:rFonts w:cs="Times New Roman"/>
          <w:lang w:val="es-ES"/>
        </w:rPr>
        <w:t xml:space="preserve"> de la CCCB en su conjunto.</w:t>
      </w: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Siendo las 10:30 hs. se hace presente R. Ticona</w:t>
      </w: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B85574" w:rsidRDefault="00B85574"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El Director de Carrera propone</w:t>
      </w:r>
      <w:r w:rsidR="004C70E6">
        <w:rPr>
          <w:rFonts w:cs="Times New Roman"/>
          <w:lang w:val="es-ES"/>
        </w:rPr>
        <w:t xml:space="preserve"> llevar a cabo</w:t>
      </w:r>
      <w:r>
        <w:rPr>
          <w:rFonts w:cs="Times New Roman"/>
          <w:lang w:val="es-ES"/>
        </w:rPr>
        <w:t xml:space="preserve"> una reunión extraordinaria de la </w:t>
      </w:r>
      <w:r w:rsidR="004C70E6">
        <w:rPr>
          <w:rFonts w:cs="Times New Roman"/>
          <w:lang w:val="es-ES"/>
        </w:rPr>
        <w:t xml:space="preserve">que participarán la </w:t>
      </w:r>
      <w:r>
        <w:rPr>
          <w:rFonts w:cs="Times New Roman"/>
          <w:lang w:val="es-ES"/>
        </w:rPr>
        <w:t>CCCB</w:t>
      </w:r>
      <w:r w:rsidR="004C70E6">
        <w:rPr>
          <w:rFonts w:cs="Times New Roman"/>
          <w:lang w:val="es-ES"/>
        </w:rPr>
        <w:t>, la Subcomisión de Equipos y Espacios (</w:t>
      </w:r>
      <w:proofErr w:type="spellStart"/>
      <w:r w:rsidR="004C70E6">
        <w:rPr>
          <w:rFonts w:cs="Times New Roman"/>
          <w:lang w:val="es-ES"/>
        </w:rPr>
        <w:t>SE</w:t>
      </w:r>
      <w:r w:rsidR="00CC074D">
        <w:rPr>
          <w:rFonts w:cs="Times New Roman"/>
          <w:lang w:val="es-ES"/>
        </w:rPr>
        <w:t>yE</w:t>
      </w:r>
      <w:proofErr w:type="spellEnd"/>
      <w:r w:rsidR="00CC074D">
        <w:rPr>
          <w:rFonts w:cs="Times New Roman"/>
          <w:lang w:val="es-ES"/>
        </w:rPr>
        <w:t>), personal de Secretaría de Carrera y B</w:t>
      </w:r>
      <w:r w:rsidR="004C70E6">
        <w:rPr>
          <w:rFonts w:cs="Times New Roman"/>
          <w:lang w:val="es-ES"/>
        </w:rPr>
        <w:t>edelía y se convocará a las/os Directoras/es de Depto.</w:t>
      </w:r>
      <w:r>
        <w:rPr>
          <w:rFonts w:cs="Times New Roman"/>
          <w:lang w:val="es-ES"/>
        </w:rPr>
        <w:t xml:space="preserve"> para abordar el tema de la coordinación general de los laboratorios de docencia</w:t>
      </w:r>
      <w:r w:rsidR="004C70E6">
        <w:rPr>
          <w:rFonts w:cs="Times New Roman"/>
          <w:lang w:val="es-ES"/>
        </w:rPr>
        <w:t>. La misma se convocará para el día 10/07 a las 10 hs.</w:t>
      </w:r>
    </w:p>
    <w:p w:rsidR="0022745C" w:rsidRDefault="0022745C"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2745C" w:rsidRDefault="0022745C"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Se procede a abordar el tema del Nuevo Plan de Estudios. El Director de Carrera informa que aún no se han recibido respuestas desde Rectorado. Se establece que, si en el término de 10 (diez) días no se tienen novedades al respecto, se solicitará información a Secretaría Académica y/o Decanato.</w:t>
      </w:r>
    </w:p>
    <w:p w:rsidR="0022745C" w:rsidRDefault="0022745C"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Se recuerda que durante la primera semana del mes de Julio, la CCCB debería estar recibiendo toda la documentación solicitada a las materias en su formato en papel y digital. Las mismas estarán disponibles en el Drive de la CCCB. Como paso siguiente, se establece que en la primera reunión, posterior a esa fecha, se discutirán todas las materias </w:t>
      </w:r>
      <w:r>
        <w:rPr>
          <w:rFonts w:cs="Times New Roman"/>
          <w:lang w:val="es-ES"/>
        </w:rPr>
        <w:lastRenderedPageBreak/>
        <w:t>pertenecientes al Ciclo Troncal de la Carrera pero con una lectura previa por parte de los integrantes de la CCCB.</w:t>
      </w:r>
      <w:r w:rsidR="003F3BFE">
        <w:rPr>
          <w:rFonts w:cs="Times New Roman"/>
          <w:lang w:val="es-ES"/>
        </w:rPr>
        <w:t xml:space="preserve"> Se establece que todo aquel programa que haya definido sus horas de dictado por fuera de </w:t>
      </w:r>
      <w:r w:rsidR="002542B2">
        <w:rPr>
          <w:rFonts w:cs="Times New Roman"/>
          <w:lang w:val="es-ES"/>
        </w:rPr>
        <w:t>lo definido por la CCCB, no será aprobado</w:t>
      </w:r>
    </w:p>
    <w:p w:rsidR="0022745C" w:rsidRDefault="0022745C"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La Dra. D´Alessio será quién se encargue de coordinar la revisión de los programas para detectar/evaluar posibles superposiciones, irregularidades, etc.</w:t>
      </w:r>
      <w:r w:rsidR="002542B2">
        <w:rPr>
          <w:rFonts w:cs="Times New Roman"/>
          <w:lang w:val="es-ES"/>
        </w:rPr>
        <w:t xml:space="preserve"> Se evaluarán: Contenidos Mínimos, Horas totales y Proporción de horas y trabajos prácticos</w:t>
      </w:r>
    </w:p>
    <w:p w:rsidR="0022745C" w:rsidRDefault="0022745C"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Para el posible caso que existan </w:t>
      </w:r>
      <w:proofErr w:type="spellStart"/>
      <w:r>
        <w:rPr>
          <w:rFonts w:cs="Times New Roman"/>
          <w:lang w:val="es-ES"/>
        </w:rPr>
        <w:t>Deptos</w:t>
      </w:r>
      <w:proofErr w:type="spellEnd"/>
      <w:r>
        <w:rPr>
          <w:rFonts w:cs="Times New Roman"/>
          <w:lang w:val="es-ES"/>
        </w:rPr>
        <w:t xml:space="preserve">. </w:t>
      </w:r>
      <w:proofErr w:type="gramStart"/>
      <w:r>
        <w:rPr>
          <w:rFonts w:cs="Times New Roman"/>
          <w:lang w:val="es-ES"/>
        </w:rPr>
        <w:t>que</w:t>
      </w:r>
      <w:proofErr w:type="gramEnd"/>
      <w:r>
        <w:rPr>
          <w:rFonts w:cs="Times New Roman"/>
          <w:lang w:val="es-ES"/>
        </w:rPr>
        <w:t xml:space="preserve"> no entreguen la documentación en tiempo y forma, se solicitará a Secretaría Académica que los intime a entregar esa información en un plazo de 48/72 hs. Se deja esta propuesta Ad </w:t>
      </w:r>
      <w:proofErr w:type="spellStart"/>
      <w:r>
        <w:rPr>
          <w:rFonts w:cs="Times New Roman"/>
          <w:lang w:val="es-ES"/>
        </w:rPr>
        <w:t>Referendum</w:t>
      </w:r>
      <w:proofErr w:type="spellEnd"/>
      <w:r>
        <w:rPr>
          <w:rFonts w:cs="Times New Roman"/>
          <w:lang w:val="es-ES"/>
        </w:rPr>
        <w:t xml:space="preserve"> de la CCCB en su conjunto.</w:t>
      </w:r>
    </w:p>
    <w:p w:rsidR="0022745C" w:rsidRDefault="003F3BFE"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Luego de esto</w:t>
      </w:r>
      <w:r w:rsidR="0022745C">
        <w:rPr>
          <w:rFonts w:cs="Times New Roman"/>
          <w:lang w:val="es-ES"/>
        </w:rPr>
        <w:t>, se harán públicos los programas aprobados por la CCCB a través</w:t>
      </w:r>
      <w:r>
        <w:rPr>
          <w:rFonts w:cs="Times New Roman"/>
          <w:lang w:val="es-ES"/>
        </w:rPr>
        <w:t xml:space="preserve"> de su página web en la que se informará que esos son los programas elevados a Rectorado.</w:t>
      </w:r>
    </w:p>
    <w:p w:rsidR="00B85574" w:rsidRDefault="003F3BFE"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Como paso posterior, se establece que en lo primeros días del mes de diciembre, se llevará a cabo una Jornada de Materias del Ciclo Troncal de la que podrá participar toda la </w:t>
      </w:r>
      <w:proofErr w:type="spellStart"/>
      <w:r>
        <w:rPr>
          <w:rFonts w:cs="Times New Roman"/>
          <w:lang w:val="es-ES"/>
        </w:rPr>
        <w:t>FCEyN</w:t>
      </w:r>
      <w:proofErr w:type="spellEnd"/>
      <w:r>
        <w:rPr>
          <w:rFonts w:cs="Times New Roman"/>
          <w:lang w:val="es-ES"/>
        </w:rPr>
        <w:t xml:space="preserve"> y se convocará a todos los Profesores de las materias del Ciclo Trocal. En próximas reuniones se establecerá la fecha en la que se llevarán a cabo dicha Jornada y  para la cual, además, se solicitará que sea declarada de Interés Académico por la Facultad</w:t>
      </w: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En otro orden de cosas, comienza a abordarse el tema de la Página web de la Carrera y la posibilidad de que la Unidad de Tecnologías Informáticas de la </w:t>
      </w:r>
      <w:proofErr w:type="spellStart"/>
      <w:r>
        <w:rPr>
          <w:rFonts w:cs="Times New Roman"/>
          <w:lang w:val="es-ES"/>
        </w:rPr>
        <w:t>FCEyN</w:t>
      </w:r>
      <w:proofErr w:type="spellEnd"/>
      <w:r>
        <w:rPr>
          <w:rFonts w:cs="Times New Roman"/>
          <w:lang w:val="es-ES"/>
        </w:rPr>
        <w:t xml:space="preserve"> (UTI), diseñe un sitio y lo aloje en el servidor de la Facultad. Se da lectura a extractos de actas en las que se evidencian las distintas oportunidades en las que la CCCB lo solicitó a esa dependencia sin obtener respuestas favorables o resoluciones concretas (desde año 2014). El Dr. Frankel se ocupará de las gestiones que permitan resolver el tema.</w:t>
      </w: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542B2" w:rsidRDefault="002542B2"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Siendo las 12:35 se da por finalizada la reunión</w:t>
      </w:r>
    </w:p>
    <w:sectPr w:rsidR="002542B2" w:rsidSect="0092233A">
      <w:headerReference w:type="default" r:id="rId9"/>
      <w:footerReference w:type="default" r:id="rId10"/>
      <w:pgSz w:w="11900" w:h="16840"/>
      <w:pgMar w:top="284" w:right="1418" w:bottom="142"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6D" w:rsidRDefault="000F506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F506D" w:rsidRDefault="000F506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6D" w:rsidRDefault="000F506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F506D" w:rsidRDefault="000F506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3A0"/>
    <w:multiLevelType w:val="hybridMultilevel"/>
    <w:tmpl w:val="695ED4D4"/>
    <w:lvl w:ilvl="0" w:tplc="10640B4A">
      <w:start w:val="7"/>
      <w:numFmt w:val="bullet"/>
      <w:lvlText w:val="-"/>
      <w:lvlJc w:val="left"/>
      <w:pPr>
        <w:tabs>
          <w:tab w:val="num" w:pos="720"/>
        </w:tabs>
        <w:ind w:left="720" w:hanging="360"/>
      </w:pPr>
      <w:rPr>
        <w:rFonts w:ascii="Times New Roman" w:eastAsia="Arial Unicode MS"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CE1303"/>
    <w:multiLevelType w:val="hybridMultilevel"/>
    <w:tmpl w:val="CBE47B20"/>
    <w:lvl w:ilvl="0" w:tplc="B942CDE8">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456B2C"/>
    <w:multiLevelType w:val="hybridMultilevel"/>
    <w:tmpl w:val="12580C96"/>
    <w:lvl w:ilvl="0" w:tplc="CB04FD60">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056E5"/>
    <w:rsid w:val="00030B1D"/>
    <w:rsid w:val="00041830"/>
    <w:rsid w:val="000539A8"/>
    <w:rsid w:val="000557C7"/>
    <w:rsid w:val="00061226"/>
    <w:rsid w:val="00063EAE"/>
    <w:rsid w:val="000801D8"/>
    <w:rsid w:val="0009118C"/>
    <w:rsid w:val="000975B0"/>
    <w:rsid w:val="000A1B7E"/>
    <w:rsid w:val="000B18D9"/>
    <w:rsid w:val="000B36BD"/>
    <w:rsid w:val="000B45C3"/>
    <w:rsid w:val="000C46EB"/>
    <w:rsid w:val="000F0DD0"/>
    <w:rsid w:val="000F506D"/>
    <w:rsid w:val="001135AF"/>
    <w:rsid w:val="00136C83"/>
    <w:rsid w:val="001374F1"/>
    <w:rsid w:val="00143C24"/>
    <w:rsid w:val="00153B1D"/>
    <w:rsid w:val="0015502B"/>
    <w:rsid w:val="00162764"/>
    <w:rsid w:val="00171647"/>
    <w:rsid w:val="00176D37"/>
    <w:rsid w:val="00180B15"/>
    <w:rsid w:val="001A6C54"/>
    <w:rsid w:val="001A7904"/>
    <w:rsid w:val="001B2936"/>
    <w:rsid w:val="001B2A8F"/>
    <w:rsid w:val="001D51AC"/>
    <w:rsid w:val="001E2991"/>
    <w:rsid w:val="001F7BCC"/>
    <w:rsid w:val="002055B6"/>
    <w:rsid w:val="00211419"/>
    <w:rsid w:val="0022011E"/>
    <w:rsid w:val="0022745C"/>
    <w:rsid w:val="00233471"/>
    <w:rsid w:val="002362B5"/>
    <w:rsid w:val="002542B2"/>
    <w:rsid w:val="00254956"/>
    <w:rsid w:val="00262EE5"/>
    <w:rsid w:val="00263B0E"/>
    <w:rsid w:val="00266FFF"/>
    <w:rsid w:val="00273913"/>
    <w:rsid w:val="00290204"/>
    <w:rsid w:val="002A3B49"/>
    <w:rsid w:val="002B6AC1"/>
    <w:rsid w:val="002C181C"/>
    <w:rsid w:val="002F5CD1"/>
    <w:rsid w:val="0030304B"/>
    <w:rsid w:val="00327F87"/>
    <w:rsid w:val="00387AB6"/>
    <w:rsid w:val="003A5F05"/>
    <w:rsid w:val="003B2076"/>
    <w:rsid w:val="003B405A"/>
    <w:rsid w:val="003C10E6"/>
    <w:rsid w:val="003C1CF0"/>
    <w:rsid w:val="003C44DB"/>
    <w:rsid w:val="003F21B7"/>
    <w:rsid w:val="003F3BFE"/>
    <w:rsid w:val="003F69F3"/>
    <w:rsid w:val="0041696D"/>
    <w:rsid w:val="00416B31"/>
    <w:rsid w:val="0041781C"/>
    <w:rsid w:val="004230A0"/>
    <w:rsid w:val="0042792F"/>
    <w:rsid w:val="004513AB"/>
    <w:rsid w:val="00453C78"/>
    <w:rsid w:val="00460AB4"/>
    <w:rsid w:val="0048231F"/>
    <w:rsid w:val="004831AA"/>
    <w:rsid w:val="00484647"/>
    <w:rsid w:val="004C5159"/>
    <w:rsid w:val="004C70E6"/>
    <w:rsid w:val="004D0CD4"/>
    <w:rsid w:val="004E7A75"/>
    <w:rsid w:val="004F4ACC"/>
    <w:rsid w:val="005056E5"/>
    <w:rsid w:val="00506EEB"/>
    <w:rsid w:val="00517B26"/>
    <w:rsid w:val="0052267F"/>
    <w:rsid w:val="00524840"/>
    <w:rsid w:val="005519C4"/>
    <w:rsid w:val="00557B28"/>
    <w:rsid w:val="00561926"/>
    <w:rsid w:val="0057112D"/>
    <w:rsid w:val="00576FCF"/>
    <w:rsid w:val="005804B9"/>
    <w:rsid w:val="0058252D"/>
    <w:rsid w:val="00582F6B"/>
    <w:rsid w:val="005A1C28"/>
    <w:rsid w:val="005A51B0"/>
    <w:rsid w:val="005B0FEA"/>
    <w:rsid w:val="005B53E6"/>
    <w:rsid w:val="005B7BD5"/>
    <w:rsid w:val="005D2EF1"/>
    <w:rsid w:val="005E111F"/>
    <w:rsid w:val="005F09DF"/>
    <w:rsid w:val="005F42D1"/>
    <w:rsid w:val="00601B9F"/>
    <w:rsid w:val="00613ED7"/>
    <w:rsid w:val="00615437"/>
    <w:rsid w:val="00616F49"/>
    <w:rsid w:val="00624B63"/>
    <w:rsid w:val="00656887"/>
    <w:rsid w:val="00670B8F"/>
    <w:rsid w:val="00676E1F"/>
    <w:rsid w:val="00681F4A"/>
    <w:rsid w:val="00684FA0"/>
    <w:rsid w:val="00695395"/>
    <w:rsid w:val="00697164"/>
    <w:rsid w:val="006A7210"/>
    <w:rsid w:val="006B3561"/>
    <w:rsid w:val="006C6D21"/>
    <w:rsid w:val="006D4F18"/>
    <w:rsid w:val="006E7CDD"/>
    <w:rsid w:val="00712D04"/>
    <w:rsid w:val="00747C8E"/>
    <w:rsid w:val="00750D41"/>
    <w:rsid w:val="00762DF9"/>
    <w:rsid w:val="00764E19"/>
    <w:rsid w:val="00782420"/>
    <w:rsid w:val="0079128B"/>
    <w:rsid w:val="007A1BB4"/>
    <w:rsid w:val="007A6937"/>
    <w:rsid w:val="007B5458"/>
    <w:rsid w:val="007D3E1B"/>
    <w:rsid w:val="007D580C"/>
    <w:rsid w:val="007E1AA5"/>
    <w:rsid w:val="00807969"/>
    <w:rsid w:val="008177A6"/>
    <w:rsid w:val="00845AEA"/>
    <w:rsid w:val="00853057"/>
    <w:rsid w:val="00853C4B"/>
    <w:rsid w:val="00855388"/>
    <w:rsid w:val="008616A3"/>
    <w:rsid w:val="008665F6"/>
    <w:rsid w:val="008A5689"/>
    <w:rsid w:val="008A62D4"/>
    <w:rsid w:val="008A7194"/>
    <w:rsid w:val="008B674C"/>
    <w:rsid w:val="008C4AB9"/>
    <w:rsid w:val="008C5214"/>
    <w:rsid w:val="008C7A45"/>
    <w:rsid w:val="008E3346"/>
    <w:rsid w:val="008E4928"/>
    <w:rsid w:val="009136B9"/>
    <w:rsid w:val="00915DDD"/>
    <w:rsid w:val="0092233A"/>
    <w:rsid w:val="0092479E"/>
    <w:rsid w:val="009560EB"/>
    <w:rsid w:val="00960AB0"/>
    <w:rsid w:val="00961820"/>
    <w:rsid w:val="00975948"/>
    <w:rsid w:val="00981C19"/>
    <w:rsid w:val="009964F1"/>
    <w:rsid w:val="009C1675"/>
    <w:rsid w:val="009C23D0"/>
    <w:rsid w:val="009D1B16"/>
    <w:rsid w:val="009E45DB"/>
    <w:rsid w:val="009F36AA"/>
    <w:rsid w:val="009F6576"/>
    <w:rsid w:val="00A00DDE"/>
    <w:rsid w:val="00A151D4"/>
    <w:rsid w:val="00A23941"/>
    <w:rsid w:val="00A23DB5"/>
    <w:rsid w:val="00A3674B"/>
    <w:rsid w:val="00A53446"/>
    <w:rsid w:val="00A61F69"/>
    <w:rsid w:val="00AE5450"/>
    <w:rsid w:val="00AF317B"/>
    <w:rsid w:val="00B067BF"/>
    <w:rsid w:val="00B12D0F"/>
    <w:rsid w:val="00B14AA1"/>
    <w:rsid w:val="00B240FB"/>
    <w:rsid w:val="00B62AE4"/>
    <w:rsid w:val="00B752C0"/>
    <w:rsid w:val="00B81699"/>
    <w:rsid w:val="00B85574"/>
    <w:rsid w:val="00BB7E8D"/>
    <w:rsid w:val="00BC385C"/>
    <w:rsid w:val="00BD0878"/>
    <w:rsid w:val="00BD14D5"/>
    <w:rsid w:val="00BD23E2"/>
    <w:rsid w:val="00BD6098"/>
    <w:rsid w:val="00BD6CDA"/>
    <w:rsid w:val="00BF0FE1"/>
    <w:rsid w:val="00C01937"/>
    <w:rsid w:val="00C05A2E"/>
    <w:rsid w:val="00C179B9"/>
    <w:rsid w:val="00C32061"/>
    <w:rsid w:val="00C3556E"/>
    <w:rsid w:val="00C40E8C"/>
    <w:rsid w:val="00C629D5"/>
    <w:rsid w:val="00C73389"/>
    <w:rsid w:val="00CA5CAD"/>
    <w:rsid w:val="00CA66D8"/>
    <w:rsid w:val="00CA7B2D"/>
    <w:rsid w:val="00CC074D"/>
    <w:rsid w:val="00CD32E2"/>
    <w:rsid w:val="00CD40AD"/>
    <w:rsid w:val="00D12F10"/>
    <w:rsid w:val="00D305C7"/>
    <w:rsid w:val="00D37779"/>
    <w:rsid w:val="00D619C0"/>
    <w:rsid w:val="00D81164"/>
    <w:rsid w:val="00D86BC5"/>
    <w:rsid w:val="00DA456A"/>
    <w:rsid w:val="00DD44EA"/>
    <w:rsid w:val="00DE7942"/>
    <w:rsid w:val="00E05B22"/>
    <w:rsid w:val="00E11B7C"/>
    <w:rsid w:val="00E302F8"/>
    <w:rsid w:val="00E34C13"/>
    <w:rsid w:val="00E527A7"/>
    <w:rsid w:val="00E55B7A"/>
    <w:rsid w:val="00E94738"/>
    <w:rsid w:val="00EA5B4F"/>
    <w:rsid w:val="00EB4A8F"/>
    <w:rsid w:val="00EE58A8"/>
    <w:rsid w:val="00EF02FB"/>
    <w:rsid w:val="00F05DB7"/>
    <w:rsid w:val="00F13575"/>
    <w:rsid w:val="00F317D6"/>
    <w:rsid w:val="00F47F15"/>
    <w:rsid w:val="00F54B88"/>
    <w:rsid w:val="00F56054"/>
    <w:rsid w:val="00F761FE"/>
    <w:rsid w:val="00F77601"/>
    <w:rsid w:val="00FB1E8F"/>
    <w:rsid w:val="00FC1F86"/>
    <w:rsid w:val="00FD745D"/>
    <w:rsid w:val="00FE2FE0"/>
    <w:rsid w:val="00FE7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Textodeglobo">
    <w:name w:val="Balloon Text"/>
    <w:basedOn w:val="Normal"/>
    <w:link w:val="TextodegloboCar"/>
    <w:uiPriority w:val="99"/>
    <w:semiHidden/>
    <w:rsid w:val="000911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118C"/>
    <w:rPr>
      <w:rFonts w:ascii="Tahoma" w:hAnsi="Tahoma" w:cs="Tahoma"/>
      <w:color w:val="000000"/>
      <w:sz w:val="16"/>
      <w:szCs w:val="16"/>
      <w:u w:color="000000"/>
      <w:lang w:val="es-ES_tradnl"/>
    </w:rPr>
  </w:style>
  <w:style w:type="paragraph" w:styleId="Prrafodelista">
    <w:name w:val="List Paragraph"/>
    <w:basedOn w:val="Normal"/>
    <w:uiPriority w:val="34"/>
    <w:qFormat/>
    <w:rsid w:val="007E1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9FDF7-9618-4E14-AEC5-9E230BC0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Lab</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Usuario</cp:lastModifiedBy>
  <cp:revision>2</cp:revision>
  <cp:lastPrinted>2018-05-17T14:03:00Z</cp:lastPrinted>
  <dcterms:created xsi:type="dcterms:W3CDTF">2018-06-29T18:01:00Z</dcterms:created>
  <dcterms:modified xsi:type="dcterms:W3CDTF">2018-06-29T18:01:00Z</dcterms:modified>
</cp:coreProperties>
</file>